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A2B" w:rsidRDefault="00BA0A2B">
      <w:pPr>
        <w:pStyle w:val="ConsPlusTitlePage"/>
      </w:pPr>
      <w:bookmarkStart w:id="0" w:name="_GoBack"/>
      <w:bookmarkEnd w:id="0"/>
      <w:r>
        <w:br/>
      </w:r>
    </w:p>
    <w:p w:rsidR="00BA0A2B" w:rsidRDefault="00BA0A2B">
      <w:pPr>
        <w:pStyle w:val="ConsPlusNormal"/>
        <w:ind w:firstLine="540"/>
        <w:jc w:val="both"/>
        <w:outlineLvl w:val="0"/>
      </w:pPr>
    </w:p>
    <w:p w:rsidR="00BA0A2B" w:rsidRDefault="00BA0A2B">
      <w:pPr>
        <w:pStyle w:val="ConsPlusTitle"/>
        <w:jc w:val="center"/>
      </w:pPr>
      <w:r>
        <w:t>МОСКВА</w:t>
      </w:r>
    </w:p>
    <w:p w:rsidR="00BA0A2B" w:rsidRDefault="00BA0A2B">
      <w:pPr>
        <w:pStyle w:val="ConsPlusTitle"/>
        <w:jc w:val="center"/>
      </w:pPr>
    </w:p>
    <w:p w:rsidR="00BA0A2B" w:rsidRDefault="00BA0A2B">
      <w:pPr>
        <w:pStyle w:val="ConsPlusTitle"/>
        <w:jc w:val="center"/>
      </w:pPr>
      <w:r>
        <w:t>МЭР</w:t>
      </w:r>
    </w:p>
    <w:p w:rsidR="00BA0A2B" w:rsidRDefault="00BA0A2B">
      <w:pPr>
        <w:pStyle w:val="ConsPlusTitle"/>
        <w:jc w:val="center"/>
      </w:pPr>
    </w:p>
    <w:p w:rsidR="00BA0A2B" w:rsidRDefault="00BA0A2B">
      <w:pPr>
        <w:pStyle w:val="ConsPlusTitle"/>
        <w:jc w:val="center"/>
      </w:pPr>
      <w:r>
        <w:t>УКАЗ</w:t>
      </w:r>
    </w:p>
    <w:p w:rsidR="00BA0A2B" w:rsidRDefault="00BA0A2B">
      <w:pPr>
        <w:pStyle w:val="ConsPlusTitle"/>
        <w:jc w:val="center"/>
      </w:pPr>
      <w:r>
        <w:t>от 14 октября 2010 г. N 87-УМ</w:t>
      </w:r>
    </w:p>
    <w:p w:rsidR="00BA0A2B" w:rsidRDefault="00BA0A2B">
      <w:pPr>
        <w:pStyle w:val="ConsPlusTitle"/>
        <w:jc w:val="center"/>
      </w:pPr>
    </w:p>
    <w:p w:rsidR="00BA0A2B" w:rsidRDefault="00BA0A2B">
      <w:pPr>
        <w:pStyle w:val="ConsPlusTitle"/>
        <w:jc w:val="center"/>
      </w:pPr>
      <w:r>
        <w:t>О МЕРАХ ПО РЕАЛИЗАЦИИ ОТДЕЛЬНЫХ ПОЛОЖЕНИЙ ЗАКОНА ГОРОДА</w:t>
      </w:r>
    </w:p>
    <w:p w:rsidR="00BA0A2B" w:rsidRDefault="00BA0A2B">
      <w:pPr>
        <w:pStyle w:val="ConsPlusTitle"/>
        <w:jc w:val="center"/>
      </w:pPr>
      <w:r>
        <w:t>МОСКВЫ "О ГОСУДАРСТВЕННОЙ ГРАЖДАНСКОЙ СЛУЖБЕ ГОРОДА МОСКВЫ"</w:t>
      </w:r>
    </w:p>
    <w:p w:rsidR="00BA0A2B" w:rsidRDefault="00BA0A2B">
      <w:pPr>
        <w:pStyle w:val="ConsPlusNormal"/>
        <w:jc w:val="center"/>
      </w:pPr>
    </w:p>
    <w:p w:rsidR="00BA0A2B" w:rsidRDefault="00BA0A2B">
      <w:pPr>
        <w:pStyle w:val="ConsPlusNormal"/>
        <w:jc w:val="center"/>
      </w:pPr>
      <w:r>
        <w:t>Список изменяющих документов</w:t>
      </w:r>
    </w:p>
    <w:p w:rsidR="00BA0A2B" w:rsidRDefault="00BA0A2B">
      <w:pPr>
        <w:pStyle w:val="ConsPlusNormal"/>
        <w:jc w:val="center"/>
      </w:pPr>
      <w:r>
        <w:t xml:space="preserve">(в ред. </w:t>
      </w:r>
      <w:hyperlink r:id="rId4" w:history="1">
        <w:r>
          <w:rPr>
            <w:color w:val="0000FF"/>
          </w:rPr>
          <w:t>указа</w:t>
        </w:r>
      </w:hyperlink>
      <w:r>
        <w:t xml:space="preserve"> Мэра Москвы</w:t>
      </w:r>
    </w:p>
    <w:p w:rsidR="00BA0A2B" w:rsidRDefault="00BA0A2B">
      <w:pPr>
        <w:pStyle w:val="ConsPlusNormal"/>
        <w:jc w:val="center"/>
      </w:pPr>
      <w:r>
        <w:t>от 28.04.2012 N 24-УМ)</w:t>
      </w:r>
    </w:p>
    <w:p w:rsidR="00BA0A2B" w:rsidRDefault="00BA0A2B">
      <w:pPr>
        <w:pStyle w:val="ConsPlusNormal"/>
        <w:jc w:val="center"/>
      </w:pPr>
    </w:p>
    <w:p w:rsidR="00BA0A2B" w:rsidRDefault="00BA0A2B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3.1 статьи 13</w:t>
        </w:r>
      </w:hyperlink>
      <w:r>
        <w:t xml:space="preserve"> Закона города Москвы от 26 января 2005 г. N 3 "О государственной гражданской службе города Москвы" и </w:t>
      </w:r>
      <w:hyperlink r:id="rId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2010 г. N 925 "О мерах по реализации отдельных положений Федерального закона "О противодействии коррупции":</w:t>
      </w:r>
    </w:p>
    <w:p w:rsidR="00BA0A2B" w:rsidRDefault="00BA0A2B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BA0A2B" w:rsidRDefault="00BA0A2B">
      <w:pPr>
        <w:pStyle w:val="ConsPlusNormal"/>
        <w:spacing w:before="220"/>
        <w:ind w:firstLine="540"/>
        <w:jc w:val="both"/>
      </w:pPr>
      <w:r>
        <w:t xml:space="preserve">1. Установить, что гражданин, замещавший должность государственной гражданской службы города Москвы, включенную в </w:t>
      </w:r>
      <w:hyperlink r:id="rId8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N 49-УМ, в течение двух лет со дня увольнения с государственной гражданской службы города Москвы вправе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служащего, с согласия соответствующей комиссии по соблюдению требований к служебному поведению государственных гражданских служащих города Москвы и урегулированию конфликта интересов.</w:t>
      </w:r>
    </w:p>
    <w:p w:rsidR="00BA0A2B" w:rsidRDefault="00BA0A2B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BA0A2B" w:rsidRDefault="00BA0A2B">
      <w:pPr>
        <w:pStyle w:val="ConsPlusNormal"/>
        <w:spacing w:before="220"/>
        <w:ind w:firstLine="540"/>
        <w:jc w:val="both"/>
      </w:pPr>
      <w:r>
        <w:t xml:space="preserve">2. Контроль за выполнением настоящего указа возложить на заместителя Мэра Москвы в Правительстве Москвы - руководителя Аппарата Мэра и Правительства Москвы </w:t>
      </w:r>
      <w:proofErr w:type="spellStart"/>
      <w:r>
        <w:t>Ракову</w:t>
      </w:r>
      <w:proofErr w:type="spellEnd"/>
      <w:r>
        <w:t xml:space="preserve"> А.В.</w:t>
      </w:r>
    </w:p>
    <w:p w:rsidR="00BA0A2B" w:rsidRDefault="00BA0A2B">
      <w:pPr>
        <w:pStyle w:val="ConsPlusNormal"/>
        <w:jc w:val="both"/>
      </w:pPr>
      <w:r>
        <w:t xml:space="preserve">(п. 2 в ред. </w:t>
      </w:r>
      <w:hyperlink r:id="rId10" w:history="1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BA0A2B" w:rsidRDefault="00BA0A2B">
      <w:pPr>
        <w:pStyle w:val="ConsPlusNormal"/>
        <w:ind w:firstLine="540"/>
        <w:jc w:val="both"/>
      </w:pPr>
    </w:p>
    <w:p w:rsidR="00BA0A2B" w:rsidRDefault="00BA0A2B">
      <w:pPr>
        <w:pStyle w:val="ConsPlusNormal"/>
        <w:jc w:val="right"/>
      </w:pPr>
      <w:r>
        <w:t>Временно исполняющий</w:t>
      </w:r>
    </w:p>
    <w:p w:rsidR="00BA0A2B" w:rsidRDefault="00BA0A2B">
      <w:pPr>
        <w:pStyle w:val="ConsPlusNormal"/>
        <w:jc w:val="right"/>
      </w:pPr>
      <w:r>
        <w:t>обязанности Мэра Москвы</w:t>
      </w:r>
    </w:p>
    <w:p w:rsidR="00BA0A2B" w:rsidRDefault="00BA0A2B">
      <w:pPr>
        <w:pStyle w:val="ConsPlusNormal"/>
        <w:jc w:val="right"/>
      </w:pPr>
      <w:r>
        <w:t>В.И. Ресин</w:t>
      </w:r>
    </w:p>
    <w:p w:rsidR="00BA0A2B" w:rsidRDefault="00BA0A2B">
      <w:pPr>
        <w:pStyle w:val="ConsPlusNormal"/>
        <w:ind w:firstLine="540"/>
        <w:jc w:val="both"/>
      </w:pPr>
    </w:p>
    <w:p w:rsidR="00BA0A2B" w:rsidRDefault="00BA0A2B">
      <w:pPr>
        <w:pStyle w:val="ConsPlusNormal"/>
        <w:ind w:firstLine="540"/>
        <w:jc w:val="both"/>
      </w:pPr>
    </w:p>
    <w:p w:rsidR="00BA0A2B" w:rsidRDefault="00BA0A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60B86" w:rsidRDefault="00060B86"/>
    <w:sectPr w:rsidR="00060B86" w:rsidSect="00264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A2B"/>
    <w:rsid w:val="00060B86"/>
    <w:rsid w:val="00BA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D94F16-BCDE-4975-927A-CB9249F91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0A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0A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0A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B39B40E945E4E6FE99DF2115F3DB88F426294AD822320602D15005A529B54890248AD232F86629F9W9X2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8B39B40E945E4E6FE99DF2115F3DB88F4262C4AD925370602D15005A529B54890248AD232F86628FAW9X6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B39B40E945E4E6FE99C037169F8EDBF8272D49D7253B5B08D90909A7W2XE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01A5DFAD5B597365F3E99B525BA6DF701C5186A10D4DCB5AABFB7CEBA02080188BD269BC91CDA5621V6X8K" TargetMode="External"/><Relationship Id="rId10" Type="http://schemas.openxmlformats.org/officeDocument/2006/relationships/hyperlink" Target="consultantplus://offline/ref=98B39B40E945E4E6FE99DF2115F3DB88F4262C4AD925370602D15005A529B54890248AD232F86628FAW9X8K" TargetMode="External"/><Relationship Id="rId4" Type="http://schemas.openxmlformats.org/officeDocument/2006/relationships/hyperlink" Target="consultantplus://offline/ref=A01A5DFAD5B597365F3E99B525BA6DF701C51C6812DFDAB5AABFB7CEBA02080188BD269BC91CDA5F24V6XCK" TargetMode="External"/><Relationship Id="rId9" Type="http://schemas.openxmlformats.org/officeDocument/2006/relationships/hyperlink" Target="consultantplus://offline/ref=98B39B40E945E4E6FE99DF2115F3DB88F4262C4AD925370602D15005A529B54890248AD232F86628FAW9X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1</cp:revision>
  <dcterms:created xsi:type="dcterms:W3CDTF">2017-10-05T10:23:00Z</dcterms:created>
  <dcterms:modified xsi:type="dcterms:W3CDTF">2017-10-05T10:24:00Z</dcterms:modified>
</cp:coreProperties>
</file>